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626E" w:rsidRPr="00CE7D0E" w:rsidRDefault="0056626E" w:rsidP="005662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D0E">
        <w:rPr>
          <w:rFonts w:ascii="Times New Roman" w:hAnsi="Times New Roman" w:cs="Times New Roman"/>
          <w:b/>
          <w:bCs/>
          <w:sz w:val="26"/>
          <w:szCs w:val="26"/>
        </w:rPr>
        <w:t>РОССИЙСКАЯ  ФЕДЕРАЦИЯ</w:t>
      </w:r>
    </w:p>
    <w:p w:rsidR="00390831" w:rsidRPr="00CE7D0E" w:rsidRDefault="00CE7D0E" w:rsidP="003908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D0E">
        <w:rPr>
          <w:rFonts w:ascii="Times New Roman" w:hAnsi="Times New Roman" w:cs="Times New Roman"/>
          <w:b/>
          <w:sz w:val="26"/>
          <w:szCs w:val="26"/>
        </w:rPr>
        <w:t>АДМИНИСТРАЦИЯ ЧЕРНОПЯТОВ</w:t>
      </w:r>
      <w:r w:rsidR="0056626E" w:rsidRPr="00CE7D0E">
        <w:rPr>
          <w:rFonts w:ascii="Times New Roman" w:hAnsi="Times New Roman" w:cs="Times New Roman"/>
          <w:b/>
          <w:sz w:val="26"/>
          <w:szCs w:val="26"/>
        </w:rPr>
        <w:t>СКОГО СЕЛЬСОВЕТА</w:t>
      </w:r>
      <w:r w:rsidR="00201921" w:rsidRPr="00CE7D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626E" w:rsidRPr="00CE7D0E" w:rsidRDefault="00201921" w:rsidP="005662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D0E">
        <w:rPr>
          <w:rFonts w:ascii="Times New Roman" w:hAnsi="Times New Roman" w:cs="Times New Roman"/>
          <w:b/>
          <w:sz w:val="26"/>
          <w:szCs w:val="26"/>
        </w:rPr>
        <w:t xml:space="preserve">ПАВЛОВСКОГО РАЙОНА </w:t>
      </w:r>
      <w:r w:rsidR="0056626E" w:rsidRPr="00CE7D0E">
        <w:rPr>
          <w:rFonts w:ascii="Times New Roman" w:hAnsi="Times New Roman" w:cs="Times New Roman"/>
          <w:b/>
          <w:sz w:val="26"/>
          <w:szCs w:val="26"/>
        </w:rPr>
        <w:t xml:space="preserve"> АЛТАЙСКОГО КРАЯ</w:t>
      </w:r>
    </w:p>
    <w:p w:rsidR="00390831" w:rsidRDefault="00390831" w:rsidP="0056626E">
      <w:pPr>
        <w:jc w:val="center"/>
        <w:rPr>
          <w:b/>
          <w:sz w:val="32"/>
          <w:szCs w:val="32"/>
        </w:rPr>
      </w:pPr>
    </w:p>
    <w:p w:rsidR="0056626E" w:rsidRPr="00CE7D0E" w:rsidRDefault="0056626E" w:rsidP="00CE7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7D0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6626E" w:rsidRPr="00CE7D0E" w:rsidRDefault="00621601" w:rsidP="00566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09.09</w:t>
      </w:r>
      <w:r w:rsidR="004135FB">
        <w:rPr>
          <w:rFonts w:ascii="Times New Roman" w:hAnsi="Times New Roman" w:cs="Times New Roman"/>
        </w:rPr>
        <w:t>. 202</w:t>
      </w:r>
      <w:r w:rsidR="00BD1E35">
        <w:rPr>
          <w:rFonts w:ascii="Times New Roman" w:hAnsi="Times New Roman" w:cs="Times New Roman"/>
        </w:rPr>
        <w:t>4</w:t>
      </w:r>
      <w:r w:rsidR="0056626E" w:rsidRPr="00CE7D0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FB3648">
        <w:rPr>
          <w:rFonts w:ascii="Times New Roman" w:hAnsi="Times New Roman" w:cs="Times New Roman"/>
        </w:rPr>
        <w:t xml:space="preserve">                           </w:t>
      </w:r>
      <w:r w:rsidR="0056626E" w:rsidRPr="00CE7D0E">
        <w:rPr>
          <w:rFonts w:ascii="Times New Roman" w:hAnsi="Times New Roman" w:cs="Times New Roman"/>
        </w:rPr>
        <w:t xml:space="preserve">  № </w:t>
      </w:r>
      <w:r w:rsidR="00BD1E35">
        <w:rPr>
          <w:rFonts w:ascii="Times New Roman" w:hAnsi="Times New Roman" w:cs="Times New Roman"/>
        </w:rPr>
        <w:t>18</w:t>
      </w:r>
    </w:p>
    <w:p w:rsidR="0056626E" w:rsidRPr="00CE7D0E" w:rsidRDefault="00CE7D0E" w:rsidP="0056626E">
      <w:pPr>
        <w:jc w:val="center"/>
        <w:rPr>
          <w:rFonts w:ascii="Times New Roman" w:hAnsi="Times New Roman" w:cs="Times New Roman"/>
          <w:sz w:val="18"/>
          <w:szCs w:val="18"/>
        </w:rPr>
      </w:pPr>
      <w:r w:rsidRPr="00CE7D0E">
        <w:rPr>
          <w:rFonts w:ascii="Times New Roman" w:hAnsi="Times New Roman" w:cs="Times New Roman"/>
          <w:sz w:val="18"/>
          <w:szCs w:val="18"/>
        </w:rPr>
        <w:t>с. Чернопятово</w:t>
      </w:r>
    </w:p>
    <w:p w:rsidR="0056626E" w:rsidRPr="00CE7D0E" w:rsidRDefault="0056626E" w:rsidP="005A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58F4" w:rsidRPr="00CE7D0E" w:rsidRDefault="001558F4" w:rsidP="00CE7D0E">
      <w:pPr>
        <w:tabs>
          <w:tab w:val="left" w:pos="3969"/>
          <w:tab w:val="left" w:pos="4253"/>
        </w:tabs>
        <w:spacing w:after="0" w:line="240" w:lineRule="auto"/>
        <w:ind w:right="510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7D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1535" w:rsidRPr="003215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358.05pt;margin-top:159.5pt;width:1in;height:18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vKjgIAAA4FAAAOAAAAZHJzL2Uyb0RvYy54bWysVF2O0zAQfkfiDpbfu/nZtNtEm652W4qQ&#10;lh9p4QBu7DQWjm1st8mCOAun4AmJM/RIjJ22Wx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" stroked="f">
            <v:textbox>
              <w:txbxContent>
                <w:p w:rsidR="007964E2" w:rsidRDefault="007964E2" w:rsidP="007964E2"/>
              </w:txbxContent>
            </v:textbox>
          </v:shape>
        </w:pict>
      </w:r>
      <w:r w:rsidR="00321535" w:rsidRPr="003215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4" o:spid="_x0000_s1027" type="#_x0000_t202" style="position:absolute;margin-left:352.35pt;margin-top:161.4pt;width:99pt;height:25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GDxg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" filled="f" stroked="f">
            <v:textbox>
              <w:txbxContent>
                <w:p w:rsidR="007964E2" w:rsidRDefault="007964E2" w:rsidP="007964E2"/>
              </w:txbxContent>
            </v:textbox>
          </v:shape>
        </w:pict>
      </w:r>
      <w:r w:rsidR="00321535" w:rsidRPr="003215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3" o:spid="_x0000_s1028" type="#_x0000_t202" style="position:absolute;margin-left:91.35pt;margin-top:159.5pt;width:99pt;height:25.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" filled="f" stroked="f">
            <v:textbox>
              <w:txbxContent>
                <w:p w:rsidR="007964E2" w:rsidRDefault="007964E2" w:rsidP="007964E2"/>
              </w:txbxContent>
            </v:textbox>
          </v:shape>
        </w:pict>
      </w:r>
      <w:r w:rsidR="007964E2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</w:t>
      </w:r>
      <w:r w:rsidR="00257363"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рограммы </w:t>
      </w:r>
      <w:r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 проверки готовности</w:t>
      </w:r>
    </w:p>
    <w:p w:rsidR="007964E2" w:rsidRPr="00CE7D0E" w:rsidRDefault="007964E2" w:rsidP="00CE7D0E">
      <w:pPr>
        <w:tabs>
          <w:tab w:val="left" w:pos="4253"/>
        </w:tabs>
        <w:spacing w:after="0" w:line="240" w:lineRule="auto"/>
        <w:ind w:right="510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о</w:t>
      </w:r>
      <w:r w:rsidR="001558F4"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топительному пе</w:t>
      </w:r>
      <w:r w:rsidR="00461D32"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риоду и положения о комиссии по </w:t>
      </w:r>
      <w:r w:rsidR="00CE7D0E"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оценке </w:t>
      </w:r>
    </w:p>
    <w:p w:rsidR="001558F4" w:rsidRPr="00CE7D0E" w:rsidRDefault="00CE7D0E" w:rsidP="00CE7D0E">
      <w:pPr>
        <w:tabs>
          <w:tab w:val="left" w:pos="4253"/>
        </w:tabs>
        <w:spacing w:after="0" w:line="240" w:lineRule="auto"/>
        <w:ind w:right="510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1558F4"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товности теплоснабжающих организаций,</w:t>
      </w:r>
      <w:r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558F4"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теплосетевых</w:t>
      </w:r>
      <w:proofErr w:type="spellEnd"/>
      <w:r w:rsidR="001558F4"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организаций</w:t>
      </w:r>
      <w:proofErr w:type="gramStart"/>
      <w:r w:rsidR="001558F4"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558F4"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теплосетевых</w:t>
      </w:r>
      <w:proofErr w:type="spellEnd"/>
      <w:r w:rsidR="001558F4"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организаций и потребителей тепловой энергии к</w:t>
      </w:r>
    </w:p>
    <w:p w:rsidR="001558F4" w:rsidRPr="00CE7D0E" w:rsidRDefault="001558F4" w:rsidP="00CE7D0E">
      <w:pPr>
        <w:tabs>
          <w:tab w:val="left" w:pos="4253"/>
        </w:tabs>
        <w:spacing w:after="0" w:line="240" w:lineRule="auto"/>
        <w:ind w:right="510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7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отопительному периоду»</w:t>
      </w:r>
    </w:p>
    <w:p w:rsidR="007964E2" w:rsidRPr="00CE7D0E" w:rsidRDefault="007964E2" w:rsidP="00CE7D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F8" w:rsidRPr="00CE7D0E" w:rsidRDefault="001558F4" w:rsidP="00CE7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п.4 ч.2 ст.</w:t>
      </w:r>
      <w:r w:rsidR="004330F8" w:rsidRPr="00CE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ФЗ от 06.10.2003 № 131-ФЗ «Об общих принципах организации местного самоуправления в Российской Федерации», приказом Минэнерго России </w:t>
      </w:r>
      <w:r w:rsidR="007964E2" w:rsidRPr="00CE7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12.03.2013 № 103 «Об утверждении правил оценки г</w:t>
      </w:r>
      <w:r w:rsidR="004330F8" w:rsidRPr="00CE7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отовности к отопительному периоду</w:t>
      </w:r>
      <w:r w:rsidR="007964E2" w:rsidRPr="00CE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E7D0E" w:rsidRPr="00CE7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4330F8" w:rsidRPr="00CE7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079BB" w:rsidRPr="00CE7D0E" w:rsidRDefault="00321535" w:rsidP="00CE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5" o:spid="_x0000_s1029" type="#_x0000_t202" style="position:absolute;margin-left:-167.75pt;margin-top:11.3pt;width:1in;height:15pt;rotation:9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" stroked="f">
            <v:textbox>
              <w:txbxContent>
                <w:p w:rsidR="007964E2" w:rsidRDefault="007964E2" w:rsidP="007964E2"/>
              </w:txbxContent>
            </v:textbox>
          </v:shape>
        </w:pict>
      </w:r>
    </w:p>
    <w:p w:rsidR="007964E2" w:rsidRPr="00CE7D0E" w:rsidRDefault="007964E2" w:rsidP="00CE7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330F8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проведения проверки готовности к отопительному периоду (приложение №</w:t>
      </w:r>
      <w:r w:rsid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0F8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</w:p>
    <w:p w:rsidR="00E079BB" w:rsidRPr="00CE7D0E" w:rsidRDefault="00E079BB" w:rsidP="00CE7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9BB" w:rsidRPr="00CE7D0E" w:rsidRDefault="00E079BB" w:rsidP="00CE7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Утвердить Положение о комиссии по оценке готовности теплоснабжающих организаций и потребителей тепловой энергии к отопительному периоду (приложение №</w:t>
      </w:r>
      <w:r w:rsid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</w:p>
    <w:p w:rsidR="00E079BB" w:rsidRPr="00CE7D0E" w:rsidRDefault="00E079BB" w:rsidP="00CE7D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4E2" w:rsidRPr="00CE7D0E" w:rsidRDefault="00E079BB" w:rsidP="00CE7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</w:t>
      </w:r>
      <w:r w:rsidR="007964E2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</w:t>
      </w:r>
      <w:r w:rsidR="004330F8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на</w:t>
      </w:r>
      <w:r w:rsidR="007964E2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</w:t>
      </w:r>
      <w:r w:rsidR="004330F8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ионном стенде </w:t>
      </w:r>
      <w:r w:rsidR="00CE7D0E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Чернопятовского</w:t>
      </w:r>
      <w:r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E079BB" w:rsidRPr="00CE7D0E" w:rsidRDefault="00E079BB" w:rsidP="00CE7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4E2" w:rsidRPr="00CE7D0E" w:rsidRDefault="00E079BB" w:rsidP="00CE7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</w:t>
      </w:r>
      <w:r w:rsidR="007964E2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964E2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964E2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56626E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E079BB" w:rsidRDefault="00E079BB" w:rsidP="00CE7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0E" w:rsidRDefault="00CE7D0E" w:rsidP="00CE7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D0E" w:rsidRPr="00CE7D0E" w:rsidRDefault="00CE7D0E" w:rsidP="00CE7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A24" w:rsidRPr="00BC1E16" w:rsidRDefault="0056626E" w:rsidP="00BC1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1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E079BB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CE7D0E" w:rsidRP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1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С.В. Ушаков</w:t>
      </w:r>
    </w:p>
    <w:p w:rsidR="007964E2" w:rsidRPr="00257363" w:rsidRDefault="007964E2" w:rsidP="0056626E">
      <w:pPr>
        <w:spacing w:after="0" w:line="300" w:lineRule="exac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E07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</w:p>
    <w:p w:rsidR="007964E2" w:rsidRDefault="007964E2" w:rsidP="0056626E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  <w:proofErr w:type="gramEnd"/>
      <w:r w:rsidR="00566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9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:rsidR="00E079BB" w:rsidRDefault="00C82908" w:rsidP="0056626E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 Чернопятовского</w:t>
      </w:r>
    </w:p>
    <w:p w:rsidR="00E079BB" w:rsidRPr="007964E2" w:rsidRDefault="004135FB" w:rsidP="0056626E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от </w:t>
      </w:r>
      <w:r w:rsidR="00621601">
        <w:rPr>
          <w:rFonts w:ascii="Times New Roman" w:eastAsia="Times New Roman" w:hAnsi="Times New Roman" w:cs="Times New Roman"/>
          <w:sz w:val="26"/>
          <w:szCs w:val="26"/>
          <w:lang w:eastAsia="ru-RU"/>
        </w:rPr>
        <w:t>09.09</w:t>
      </w:r>
      <w:r w:rsidR="00BD1E3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566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9B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261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D1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Программа проведения проверки готовности 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отопительному периоду </w:t>
      </w: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4E2" w:rsidRPr="007964E2" w:rsidRDefault="007964E2" w:rsidP="007964E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7964E2" w:rsidRPr="007964E2" w:rsidRDefault="007964E2" w:rsidP="007964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7964E2" w:rsidRPr="007964E2" w:rsidRDefault="007964E2" w:rsidP="007964E2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7964E2" w:rsidRPr="007964E2" w:rsidRDefault="007964E2" w:rsidP="007964E2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7964E2" w:rsidRPr="007964E2" w:rsidRDefault="007964E2" w:rsidP="007964E2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7964E2" w:rsidRPr="007964E2" w:rsidRDefault="007964E2" w:rsidP="007964E2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7964E2" w:rsidRPr="007964E2" w:rsidRDefault="007964E2" w:rsidP="007964E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7964E2" w:rsidRPr="007964E2" w:rsidRDefault="007964E2" w:rsidP="007964E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7964E2" w:rsidRPr="007964E2" w:rsidRDefault="007964E2" w:rsidP="007964E2">
      <w:pPr>
        <w:widowControl w:val="0"/>
        <w:numPr>
          <w:ilvl w:val="0"/>
          <w:numId w:val="1"/>
        </w:numPr>
        <w:suppressAutoHyphens/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постоянным </w:t>
      </w:r>
      <w:proofErr w:type="gramStart"/>
      <w:r w:rsidRPr="007964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контролем за</w:t>
      </w:r>
      <w:proofErr w:type="gramEnd"/>
      <w:r w:rsidRPr="007964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техническим состоянием, проведением всех видов планово-предупредительных осмотров, а так</w:t>
      </w:r>
      <w:r w:rsidR="003908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964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</w:t>
      </w:r>
      <w:r w:rsidR="003908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964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7964E2" w:rsidRPr="007964E2" w:rsidRDefault="007964E2" w:rsidP="007964E2">
      <w:pPr>
        <w:widowControl w:val="0"/>
        <w:numPr>
          <w:ilvl w:val="0"/>
          <w:numId w:val="1"/>
        </w:numPr>
        <w:suppressAutoHyphens/>
        <w:spacing w:after="0" w:line="240" w:lineRule="auto"/>
        <w:ind w:right="-6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7964E2" w:rsidRPr="007964E2" w:rsidRDefault="007964E2" w:rsidP="007964E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7964E2" w:rsidRPr="007964E2" w:rsidRDefault="007964E2" w:rsidP="007964E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7964E2" w:rsidRPr="007964E2" w:rsidRDefault="007964E2" w:rsidP="007964E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4E2" w:rsidRPr="007964E2" w:rsidRDefault="007964E2" w:rsidP="007964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Работа комиссии по проверке готовности к отопительному периоду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Администрация </w:t>
      </w:r>
      <w:r w:rsidR="00C82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Чернопятовского </w:t>
      </w:r>
      <w:r w:rsidR="00523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</w:t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организует:</w:t>
      </w:r>
    </w:p>
    <w:p w:rsidR="007964E2" w:rsidRPr="007964E2" w:rsidRDefault="007964E2" w:rsidP="007964E2">
      <w:pPr>
        <w:widowControl w:val="0"/>
        <w:numPr>
          <w:ilvl w:val="0"/>
          <w:numId w:val="3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7964E2" w:rsidRPr="007964E2" w:rsidRDefault="007964E2" w:rsidP="007964E2">
      <w:pPr>
        <w:widowControl w:val="0"/>
        <w:numPr>
          <w:ilvl w:val="0"/>
          <w:numId w:val="3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7964E2" w:rsidRPr="007964E2" w:rsidRDefault="007964E2" w:rsidP="007964E2">
      <w:pPr>
        <w:widowControl w:val="0"/>
        <w:numPr>
          <w:ilvl w:val="0"/>
          <w:numId w:val="3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готовности жилищного фонда к приему тепла, </w:t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МТС, топливом и химическими реагентами.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</w:t>
      </w:r>
      <w:r w:rsidR="00B820D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заций определяется не позднее 20</w:t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комиссией, утвержденной в установленном порядке органом местного самоуправления.</w:t>
      </w:r>
    </w:p>
    <w:p w:rsidR="00523783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осуществляется комиссией, которая образована органом местного самоуправления (далее - Комиссия). Коми</w:t>
      </w:r>
      <w:r w:rsidR="0056626E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ссия утверждается распоряжением</w:t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C829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Чернопятовского</w:t>
      </w:r>
      <w:r w:rsidR="00523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7964E2" w:rsidRPr="007964E2" w:rsidRDefault="007964E2" w:rsidP="007964E2">
      <w:pPr>
        <w:widowControl w:val="0"/>
        <w:numPr>
          <w:ilvl w:val="0"/>
          <w:numId w:val="4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объекты, подлежащие проверке;</w:t>
      </w:r>
    </w:p>
    <w:p w:rsidR="007964E2" w:rsidRPr="007964E2" w:rsidRDefault="007964E2" w:rsidP="007964E2">
      <w:pPr>
        <w:widowControl w:val="0"/>
        <w:numPr>
          <w:ilvl w:val="0"/>
          <w:numId w:val="4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проверки;</w:t>
      </w:r>
    </w:p>
    <w:p w:rsidR="007964E2" w:rsidRPr="007964E2" w:rsidRDefault="007964E2" w:rsidP="007964E2">
      <w:pPr>
        <w:widowControl w:val="0"/>
        <w:numPr>
          <w:ilvl w:val="0"/>
          <w:numId w:val="4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проверяемые в ходе проведения проверки.</w:t>
      </w:r>
    </w:p>
    <w:p w:rsidR="007964E2" w:rsidRPr="007964E2" w:rsidRDefault="007964E2" w:rsidP="007964E2">
      <w:pPr>
        <w:widowControl w:val="0"/>
        <w:suppressAutoHyphens/>
        <w:spacing w:after="0" w:line="266" w:lineRule="auto"/>
        <w:ind w:left="720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363" w:rsidRDefault="00257363" w:rsidP="007964E2">
      <w:pPr>
        <w:widowControl w:val="0"/>
        <w:suppressAutoHyphens/>
        <w:spacing w:after="0" w:line="266" w:lineRule="auto"/>
        <w:ind w:left="720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363" w:rsidRDefault="00257363" w:rsidP="00C82908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908" w:rsidRDefault="00C82908" w:rsidP="00C82908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363" w:rsidRDefault="00257363" w:rsidP="007964E2">
      <w:pPr>
        <w:widowControl w:val="0"/>
        <w:suppressAutoHyphens/>
        <w:spacing w:after="0" w:line="266" w:lineRule="auto"/>
        <w:ind w:left="720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4E2" w:rsidRPr="007964E2" w:rsidRDefault="00257363" w:rsidP="007964E2">
      <w:pPr>
        <w:widowControl w:val="0"/>
        <w:suppressAutoHyphens/>
        <w:spacing w:after="0" w:line="266" w:lineRule="auto"/>
        <w:ind w:left="720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</w:t>
      </w:r>
      <w:r w:rsidR="007964E2"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7964E2" w:rsidRPr="007964E2" w:rsidRDefault="007964E2" w:rsidP="007964E2">
      <w:pPr>
        <w:widowControl w:val="0"/>
        <w:suppressAutoHyphens/>
        <w:spacing w:after="0" w:line="26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проведения проверки готовности к отопительному периоду</w:t>
      </w:r>
    </w:p>
    <w:tbl>
      <w:tblPr>
        <w:tblpPr w:leftFromText="180" w:rightFromText="180" w:vertAnchor="text" w:horzAnchor="margin" w:tblpXSpec="center" w:tblpY="20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7"/>
        <w:gridCol w:w="1558"/>
        <w:gridCol w:w="1842"/>
        <w:gridCol w:w="3176"/>
      </w:tblGrid>
      <w:tr w:rsidR="00257363" w:rsidRPr="007964E2" w:rsidTr="002573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3" w:rsidRPr="007964E2" w:rsidRDefault="00257363" w:rsidP="002573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3" w:rsidRPr="007964E2" w:rsidRDefault="00257363" w:rsidP="002573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3" w:rsidRPr="007964E2" w:rsidRDefault="00257363" w:rsidP="002573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3" w:rsidRPr="007964E2" w:rsidRDefault="00257363" w:rsidP="002573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3" w:rsidRPr="007964E2" w:rsidRDefault="00257363" w:rsidP="00257363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</w:t>
            </w:r>
          </w:p>
          <w:p w:rsidR="00257363" w:rsidRPr="007964E2" w:rsidRDefault="00257363" w:rsidP="00257363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в ходе проверки</w:t>
            </w:r>
          </w:p>
        </w:tc>
      </w:tr>
      <w:tr w:rsidR="00257363" w:rsidRPr="007964E2" w:rsidTr="00257363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57363" w:rsidRPr="007964E2" w:rsidRDefault="00257363" w:rsidP="002573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257363" w:rsidRPr="007964E2" w:rsidRDefault="00C82908" w:rsidP="002573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257363" w:rsidRPr="007964E2" w:rsidRDefault="00C82908" w:rsidP="002573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257363" w:rsidRPr="007964E2" w:rsidRDefault="004135FB" w:rsidP="002573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17.09.2023</w:t>
            </w:r>
            <w:r w:rsidR="00257363"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8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0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:rsidR="00257363" w:rsidRPr="007964E2" w:rsidRDefault="00257363" w:rsidP="00257363">
            <w:pPr>
              <w:widowControl w:val="0"/>
              <w:suppressAutoHyphens/>
              <w:spacing w:after="0" w:line="26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 3</w:t>
            </w:r>
          </w:p>
        </w:tc>
      </w:tr>
      <w:tr w:rsidR="00257363" w:rsidRPr="007964E2" w:rsidTr="00257363">
        <w:tc>
          <w:tcPr>
            <w:tcW w:w="567" w:type="dxa"/>
            <w:vAlign w:val="center"/>
          </w:tcPr>
          <w:p w:rsidR="00257363" w:rsidRPr="007964E2" w:rsidRDefault="00C82908" w:rsidP="002573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</w:tcPr>
          <w:p w:rsidR="00257363" w:rsidRPr="007964E2" w:rsidRDefault="00C82908" w:rsidP="002573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«Лесная сказка»</w:t>
            </w:r>
          </w:p>
        </w:tc>
        <w:tc>
          <w:tcPr>
            <w:tcW w:w="1558" w:type="dxa"/>
            <w:vAlign w:val="center"/>
          </w:tcPr>
          <w:p w:rsidR="00257363" w:rsidRPr="007964E2" w:rsidRDefault="00C82908" w:rsidP="002573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257363" w:rsidRPr="007964E2" w:rsidRDefault="00257363" w:rsidP="00257363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Align w:val="center"/>
          </w:tcPr>
          <w:p w:rsidR="00257363" w:rsidRPr="007964E2" w:rsidRDefault="00C82908" w:rsidP="00257363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 3</w:t>
            </w:r>
          </w:p>
        </w:tc>
      </w:tr>
      <w:tr w:rsidR="00C82908" w:rsidRPr="007964E2" w:rsidTr="00257363">
        <w:tc>
          <w:tcPr>
            <w:tcW w:w="567" w:type="dxa"/>
            <w:vAlign w:val="center"/>
          </w:tcPr>
          <w:p w:rsidR="00C82908" w:rsidRPr="007964E2" w:rsidRDefault="00C82908" w:rsidP="002573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</w:tcPr>
          <w:p w:rsidR="00C82908" w:rsidRPr="007964E2" w:rsidRDefault="00C82908" w:rsidP="002573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</w:p>
        </w:tc>
        <w:tc>
          <w:tcPr>
            <w:tcW w:w="1558" w:type="dxa"/>
            <w:vAlign w:val="center"/>
          </w:tcPr>
          <w:p w:rsidR="00C82908" w:rsidRPr="007964E2" w:rsidRDefault="00C82908" w:rsidP="002573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C82908" w:rsidRPr="007964E2" w:rsidRDefault="006B5DDD" w:rsidP="00B820DC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41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7.09.2023</w:t>
            </w:r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8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41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6" w:type="dxa"/>
            <w:vAlign w:val="center"/>
          </w:tcPr>
          <w:p w:rsidR="00C82908" w:rsidRPr="007964E2" w:rsidRDefault="00C82908" w:rsidP="00257363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 3</w:t>
            </w:r>
          </w:p>
        </w:tc>
      </w:tr>
      <w:tr w:rsidR="00C82908" w:rsidRPr="007964E2" w:rsidTr="00257363">
        <w:tc>
          <w:tcPr>
            <w:tcW w:w="567" w:type="dxa"/>
            <w:vAlign w:val="center"/>
          </w:tcPr>
          <w:p w:rsidR="00C82908" w:rsidRPr="007964E2" w:rsidRDefault="00C82908" w:rsidP="002573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</w:tcPr>
          <w:p w:rsidR="00C82908" w:rsidRPr="007964E2" w:rsidRDefault="006B5DDD" w:rsidP="002573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58" w:type="dxa"/>
            <w:vAlign w:val="center"/>
          </w:tcPr>
          <w:p w:rsidR="00C82908" w:rsidRPr="007964E2" w:rsidRDefault="006B5DDD" w:rsidP="002573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C82908" w:rsidRPr="007964E2" w:rsidRDefault="004135FB" w:rsidP="00257363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17.09.2023</w:t>
            </w:r>
            <w:r w:rsidR="006B5DDD"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8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B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6" w:type="dxa"/>
            <w:vAlign w:val="center"/>
          </w:tcPr>
          <w:p w:rsidR="00C82908" w:rsidRPr="007964E2" w:rsidRDefault="006B5DDD" w:rsidP="00257363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 3</w:t>
            </w:r>
          </w:p>
        </w:tc>
      </w:tr>
    </w:tbl>
    <w:p w:rsidR="007964E2" w:rsidRPr="007964E2" w:rsidRDefault="007964E2" w:rsidP="007964E2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7964E2" w:rsidRPr="007964E2" w:rsidRDefault="007964E2" w:rsidP="007964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4E2" w:rsidRPr="007964E2" w:rsidRDefault="007964E2" w:rsidP="007964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проверке комиссиями проверяется выполнение требований, установленных приложениями № 3 и 4 настоящей Программы </w:t>
      </w:r>
      <w:r w:rsidRPr="007964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проведения проверки готовности к отопительному периоду</w:t>
      </w:r>
      <w:r w:rsidR="004135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2023</w:t>
      </w:r>
      <w:r w:rsidR="001073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/202</w:t>
      </w:r>
      <w:bookmarkStart w:id="0" w:name="_GoBack"/>
      <w:bookmarkEnd w:id="0"/>
      <w:r w:rsidR="004135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C730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7964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г.г</w:t>
      </w:r>
      <w:proofErr w:type="gramStart"/>
      <w:r w:rsidRPr="007964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796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Pr="00796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далее - Программа).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выполнения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7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завершения</w:t>
      </w:r>
      <w:proofErr w:type="gram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проверки, по рекомендуемому образцу согласно </w:t>
      </w:r>
      <w:hyperlink w:anchor="sub_10000" w:history="1">
        <w:r w:rsidRPr="007964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 № 1</w:t>
        </w:r>
      </w:hyperlink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Программе.</w:t>
      </w:r>
    </w:p>
    <w:bookmarkEnd w:id="1"/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7964E2" w:rsidRPr="007964E2" w:rsidRDefault="007964E2" w:rsidP="007964E2">
      <w:pPr>
        <w:widowControl w:val="0"/>
        <w:numPr>
          <w:ilvl w:val="0"/>
          <w:numId w:val="5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готов к отопительному периоду;</w:t>
      </w:r>
    </w:p>
    <w:p w:rsidR="007964E2" w:rsidRPr="007964E2" w:rsidRDefault="007964E2" w:rsidP="007964E2">
      <w:pPr>
        <w:widowControl w:val="0"/>
        <w:numPr>
          <w:ilvl w:val="0"/>
          <w:numId w:val="5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проверки будет готов </w:t>
      </w:r>
      <w:proofErr w:type="gram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выданных комиссией;</w:t>
      </w:r>
    </w:p>
    <w:p w:rsidR="007964E2" w:rsidRPr="007964E2" w:rsidRDefault="007964E2" w:rsidP="007964E2">
      <w:pPr>
        <w:widowControl w:val="0"/>
        <w:numPr>
          <w:ilvl w:val="0"/>
          <w:numId w:val="5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не готов к отопительному периоду.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8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9"/>
      <w:bookmarkEnd w:id="2"/>
      <w:proofErr w:type="gram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7964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 № 2</w:t>
        </w:r>
      </w:hyperlink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Программе и выдается Администрацией </w:t>
      </w:r>
      <w:r w:rsidR="00C829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Чернопятовского</w:t>
      </w:r>
      <w:r w:rsidR="00523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установленный</w:t>
      </w:r>
      <w:proofErr w:type="gram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Перечнем.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0"/>
      <w:bookmarkEnd w:id="3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Сроки выдачи паспортов определяются председателем комиссии в зависимости от особенностей климатических услови</w:t>
      </w:r>
      <w:r w:rsidR="00257363">
        <w:rPr>
          <w:rFonts w:ascii="Times New Roman" w:eastAsia="Times New Roman" w:hAnsi="Times New Roman" w:cs="Times New Roman"/>
          <w:sz w:val="26"/>
          <w:szCs w:val="26"/>
          <w:lang w:eastAsia="ru-RU"/>
        </w:rPr>
        <w:t>й, но не позднее 2</w:t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сентября - для потребителей тепловой энергии, не позднее 1 ноября - для теплоснабжающих и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bookmarkStart w:id="5" w:name="sub_11"/>
      <w:bookmarkEnd w:id="4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й.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2"/>
      <w:bookmarkEnd w:id="5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Порядок взаимодействия теплоснабжающих и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потребителей тепловой энергии,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теплопотребляющие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 которых подключены к системе теплоснабжения с Комиссией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6"/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proofErr w:type="gram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Теплоснабжающие и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теплосетевые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представляют в Администрацию </w:t>
      </w:r>
      <w:r w:rsidR="006B5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Чернопятовского</w:t>
      </w:r>
      <w:r w:rsidR="00523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по выполнению требований по готовности указанных в приложении № 3.</w:t>
      </w:r>
      <w:proofErr w:type="gramEnd"/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Потребители тепловой энергии представляют в теплоснабжающую организацию и в Администрацию </w:t>
      </w:r>
      <w:r w:rsidR="00C829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Чернопятовского</w:t>
      </w:r>
      <w:r w:rsidR="00A23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по выполнению требований по готовности указанных в приложения № 4. 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гидропневамтической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промывке систем теплопотребления теплофикационной водой и проводит осмотр объектов проверки.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Потребители тепловой энергии оформляют Акт </w:t>
      </w:r>
      <w:r w:rsidRPr="007964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проверки готовности к отопительному периоду, согласовывают его с теплоснабжающей и </w:t>
      </w:r>
      <w:proofErr w:type="spellStart"/>
      <w:r w:rsidRPr="007964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теплосетевой</w:t>
      </w:r>
      <w:proofErr w:type="spellEnd"/>
      <w:r w:rsidRPr="007964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организацией и представляют его в Комиссию для рассмотрения.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Еженедельно (по пятницам) теплоснабжающая организация предоставляет в Администрацию </w:t>
      </w:r>
      <w:r w:rsidR="00C829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Чернопятовского</w:t>
      </w:r>
      <w:r w:rsidR="00A23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по подготовке объектов потребителей к отопительному периоду в виде справки.</w:t>
      </w:r>
    </w:p>
    <w:p w:rsidR="007964E2" w:rsidRPr="007964E2" w:rsidRDefault="007964E2" w:rsidP="007964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7964E2" w:rsidRPr="007964E2" w:rsidRDefault="007964E2" w:rsidP="005901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br w:type="page"/>
      </w:r>
      <w:r w:rsidRPr="00796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Cs w:val="24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 №________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проверки готовно</w:t>
      </w:r>
      <w:r w:rsidR="00413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 к отопительному периоду 2023</w:t>
      </w:r>
      <w:r w:rsidRPr="0079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13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2024</w:t>
      </w:r>
      <w:r w:rsidRPr="0079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г.г.</w:t>
      </w:r>
    </w:p>
    <w:p w:rsidR="007964E2" w:rsidRPr="007964E2" w:rsidRDefault="007964E2" w:rsidP="00796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4E2" w:rsidRPr="007964E2" w:rsidRDefault="001073DF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64E2"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 20__ г.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составление акта)</w:t>
      </w: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(дата составления акта)</w:t>
      </w:r>
    </w:p>
    <w:p w:rsidR="007964E2" w:rsidRPr="007964E2" w:rsidRDefault="007964E2" w:rsidP="007964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образованная _______________________________________________________________,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«____»________________ 20__ г., утвержденной___________________________________________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«___»____________20__ г. по «___»_____________ 20__ г. в соответствии с </w:t>
      </w:r>
      <w:hyperlink r:id="rId8" w:history="1">
        <w:r w:rsidRPr="007964E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Федеральным </w:t>
        </w:r>
        <w:proofErr w:type="spellStart"/>
        <w:r w:rsidRPr="007964E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июля </w:t>
      </w:r>
      <w:smartTag w:uri="urn:schemas-microsoft-com:office:smarttags" w:element="metricconverter">
        <w:smartTagPr>
          <w:attr w:name="ProductID" w:val="2010 г"/>
        </w:smartTagPr>
        <w:r w:rsidRPr="007964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190-ФЗ «О теплоснабжении» провела проверку готовности к отопительному периоду _______________________________________________________________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7964E2" w:rsidRPr="007964E2" w:rsidRDefault="007964E2" w:rsidP="007964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7964E2" w:rsidRPr="007964E2" w:rsidRDefault="007964E2" w:rsidP="0079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объектов: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1.__________________________________________________________________________________;</w:t>
      </w:r>
    </w:p>
    <w:p w:rsidR="007964E2" w:rsidRPr="007964E2" w:rsidRDefault="007964E2" w:rsidP="0079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объекта, площадь в тыс. м²)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2.__________________________________________________________________________________;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3.__________________________________________________________________________________;</w:t>
      </w:r>
    </w:p>
    <w:p w:rsidR="007964E2" w:rsidRPr="007964E2" w:rsidRDefault="007964E2" w:rsidP="0079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4E2" w:rsidRPr="007964E2" w:rsidRDefault="007964E2" w:rsidP="0079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__________________________________________________________________________________, и </w:t>
      </w:r>
    </w:p>
    <w:p w:rsidR="007964E2" w:rsidRPr="007964E2" w:rsidRDefault="007964E2" w:rsidP="0079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 руководителя/уполномоченного представителя потребителя)</w:t>
      </w:r>
    </w:p>
    <w:p w:rsidR="007964E2" w:rsidRPr="007964E2" w:rsidRDefault="007964E2" w:rsidP="0079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E2" w:rsidRPr="007964E2" w:rsidRDefault="007964E2" w:rsidP="0079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Представитель____________________________________________________</w:t>
      </w:r>
    </w:p>
    <w:p w:rsidR="007964E2" w:rsidRPr="007964E2" w:rsidRDefault="007964E2" w:rsidP="0079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 Ф.И.О., должность)</w:t>
      </w:r>
    </w:p>
    <w:p w:rsidR="007964E2" w:rsidRPr="007964E2" w:rsidRDefault="007964E2" w:rsidP="007964E2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осмотр и проверку тепловых пунктов объектов потребителя.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Промывка оборудования и коммуникаций </w:t>
      </w:r>
      <w:proofErr w:type="spellStart"/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(произведена/не произведена)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2)  Тепловые сети, принадлежащие потребителю тепловой энергии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4)  Трубопроводы, арматура и тепловая изоляция в пределах тепловых пунктов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5)  Приборы учета тепловой энергии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(допущены/не допущены в эксплуатацию в </w:t>
      </w:r>
      <w:proofErr w:type="spellStart"/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количестве______шт</w:t>
      </w:r>
      <w:proofErr w:type="spellEnd"/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6)  Автоматические регуляторы на систему отопления и горячего водоснабжения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(в исправном/неисправном состоянии)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7)  Паспорта на тепловые пункты________________________________________________________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(в наличии/отсутствуют)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8)  Прямые соединения оборудования тепловых пунктов с водопроводом и канализацией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(отсутствуют/имеются)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Оборудование тепловых пунктов_____________________________________________________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(плотное/неплотное)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Пломбы на расчетных шайбах и соплах элеваторов_____________________________________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(установлены/неустановленны)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11) Задолженность за поставленную тепловую энергию (мощность), теплоноситель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(отсутствует/имеется в размере)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Протокол проверки знаний ответственного за исправное состояние и безопасную эксплуатацию тепловых энергоустановок_________________________________________________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(предоставлен/не предоставлен)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Оборудование теплового пункта испытания на плотность и прочность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(выдержало/не выдержало)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_________________________/__________________________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E2" w:rsidRPr="007964E2" w:rsidRDefault="007964E2" w:rsidP="007964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установила:__________________________________________________________________________.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7964E2" w:rsidRPr="007964E2" w:rsidRDefault="007964E2" w:rsidP="0079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4E2" w:rsidRPr="007964E2" w:rsidRDefault="007964E2" w:rsidP="007964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комиссии по итогам проведения проверки готовности к отопительному </w:t>
      </w: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периоду:____________________________________________________________________________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7964E2" w:rsidRPr="007964E2" w:rsidRDefault="007964E2" w:rsidP="0079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__/__ г.г.</w:t>
      </w:r>
      <w:hyperlink w:anchor="sub_1991" w:history="1">
        <w:r w:rsidRPr="007964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*</w:t>
        </w:r>
      </w:hyperlink>
    </w:p>
    <w:p w:rsidR="007964E2" w:rsidRPr="007964E2" w:rsidRDefault="007964E2" w:rsidP="0079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E2" w:rsidRPr="007964E2" w:rsidRDefault="007964E2" w:rsidP="0079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7964E2" w:rsidRPr="007964E2" w:rsidRDefault="007964E2" w:rsidP="0079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"___"____________20__г._______________________________________________________________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руководителя (его уполномоченного представителя) муниципального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образования, теплоснабжающей организации, </w:t>
      </w:r>
      <w:proofErr w:type="spellStart"/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которого проводилась проверка готовности к отопительному периоду)</w:t>
      </w:r>
    </w:p>
    <w:p w:rsidR="007964E2" w:rsidRPr="007964E2" w:rsidRDefault="007964E2" w:rsidP="0079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1991"/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При наличии у комиссии замечаний к выполнению требований по готовности </w:t>
      </w:r>
      <w:bookmarkEnd w:id="7"/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при невыполнении требований по готовности к акту прилагается перечень замечаний с указанием сроков их устранения.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замечаний к выполнению требований по готовности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№___ от «</w:t>
      </w: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_____»_______________ 20__ г.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проверки готовности к отопительному периоду.</w:t>
      </w: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1._________________________________________________________________________________________________________________________________________________________</w:t>
      </w: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2._________________________________________________________________________________________________________________________________________________________</w:t>
      </w: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3._________________________________________________________________________________________________________________________________________________________</w:t>
      </w: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bookmarkStart w:id="8" w:name="sub_20000"/>
      <w:r w:rsidRPr="00796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bookmarkEnd w:id="8"/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готовности к отопительному периоду _______/______ г.г.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Выдан______________________________________________________________________________,</w:t>
      </w:r>
    </w:p>
    <w:p w:rsidR="007964E2" w:rsidRPr="007964E2" w:rsidRDefault="007964E2" w:rsidP="007964E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E2" w:rsidRPr="007964E2" w:rsidRDefault="007964E2" w:rsidP="007964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1.__________________________________________________________________________________;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2.__________________________________________________________________________________;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3.__________________________________________________________________________________;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готовности к отопительному периоду от ________________ №__________________.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_______________________/_________________________</w:t>
      </w:r>
    </w:p>
    <w:p w:rsidR="007964E2" w:rsidRPr="007964E2" w:rsidRDefault="007964E2" w:rsidP="007964E2">
      <w:pPr>
        <w:widowControl w:val="0"/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7964E2" w:rsidRPr="007964E2" w:rsidRDefault="007964E2" w:rsidP="005901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796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7964E2" w:rsidRPr="007964E2" w:rsidRDefault="007964E2" w:rsidP="00796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по готовности к отопительному периоду для теплоснабжающих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</w:t>
      </w:r>
      <w:bookmarkStart w:id="9" w:name="sub_13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тевых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4E2" w:rsidRPr="007964E2" w:rsidRDefault="007964E2" w:rsidP="007964E2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оценки готовности теплоснабжающих и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30001"/>
      <w:bookmarkEnd w:id="9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7964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Законом</w:t>
        </w:r>
      </w:hyperlink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теплоснабжении;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30002"/>
      <w:bookmarkEnd w:id="10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7964E2" w:rsidRPr="007964E2" w:rsidRDefault="007964E2" w:rsidP="007964E2">
      <w:pPr>
        <w:widowControl w:val="0"/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30003"/>
      <w:bookmarkEnd w:id="11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30004"/>
      <w:bookmarkEnd w:id="12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нормативных запасов топлива на источниках тепловой энергии;</w:t>
      </w:r>
    </w:p>
    <w:p w:rsidR="007964E2" w:rsidRPr="007964E2" w:rsidRDefault="007964E2" w:rsidP="007964E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sub_30005"/>
      <w:bookmarkEnd w:id="13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5) функционирование эксплуатационной, диспетчерской и аварийной служб, а именно:</w:t>
      </w:r>
    </w:p>
    <w:bookmarkEnd w:id="14"/>
    <w:p w:rsidR="007964E2" w:rsidRPr="007964E2" w:rsidRDefault="007964E2" w:rsidP="007964E2">
      <w:pPr>
        <w:numPr>
          <w:ilvl w:val="0"/>
          <w:numId w:val="6"/>
        </w:numPr>
        <w:tabs>
          <w:tab w:val="left" w:pos="-326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укомплектованность указанных служб персоналом;</w:t>
      </w:r>
    </w:p>
    <w:p w:rsidR="007964E2" w:rsidRPr="007964E2" w:rsidRDefault="007964E2" w:rsidP="007964E2">
      <w:pPr>
        <w:numPr>
          <w:ilvl w:val="0"/>
          <w:numId w:val="6"/>
        </w:numPr>
        <w:tabs>
          <w:tab w:val="left" w:pos="-326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7964E2" w:rsidRPr="007964E2" w:rsidRDefault="007964E2" w:rsidP="007964E2">
      <w:pPr>
        <w:numPr>
          <w:ilvl w:val="0"/>
          <w:numId w:val="6"/>
        </w:numPr>
        <w:tabs>
          <w:tab w:val="left" w:pos="-326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нормативно-технической и оперативной документацией, инструкциями, схемами;</w:t>
      </w:r>
    </w:p>
    <w:p w:rsidR="007964E2" w:rsidRPr="007964E2" w:rsidRDefault="007964E2" w:rsidP="007964E2">
      <w:pPr>
        <w:numPr>
          <w:ilvl w:val="0"/>
          <w:numId w:val="6"/>
        </w:numPr>
        <w:tabs>
          <w:tab w:val="left" w:pos="-326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первичными средствами пожаротушения;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sub_30006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проведение наладки принадлежащих им тепловых сетей;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sub_30007"/>
      <w:bookmarkEnd w:id="15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организация контроля режимов потребления тепловой энергии;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sub_30008"/>
      <w:bookmarkEnd w:id="16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обеспечение качества теплоносителей;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sub_30009"/>
      <w:bookmarkEnd w:id="17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9) организация коммерческого учета приобретаемой и реализуемой тепловой энергии;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sub_30010"/>
      <w:bookmarkEnd w:id="18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7964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Законом</w:t>
        </w:r>
      </w:hyperlink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теплоснабжении;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sub_30011"/>
      <w:bookmarkEnd w:id="19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20"/>
    <w:p w:rsidR="007964E2" w:rsidRPr="007964E2" w:rsidRDefault="007964E2" w:rsidP="007964E2">
      <w:pPr>
        <w:numPr>
          <w:ilvl w:val="0"/>
          <w:numId w:val="7"/>
        </w:num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готовность систем приема и разгрузки топлива,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топливоприготовления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топливоподачи;</w:t>
      </w:r>
    </w:p>
    <w:p w:rsidR="007964E2" w:rsidRPr="007964E2" w:rsidRDefault="007964E2" w:rsidP="007964E2">
      <w:pPr>
        <w:numPr>
          <w:ilvl w:val="0"/>
          <w:numId w:val="7"/>
        </w:num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водно-химического режима;</w:t>
      </w:r>
    </w:p>
    <w:p w:rsidR="007964E2" w:rsidRPr="007964E2" w:rsidRDefault="007964E2" w:rsidP="007964E2">
      <w:pPr>
        <w:numPr>
          <w:ilvl w:val="0"/>
          <w:numId w:val="7"/>
        </w:num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7964E2" w:rsidRPr="007964E2" w:rsidRDefault="007964E2" w:rsidP="007964E2">
      <w:pPr>
        <w:numPr>
          <w:ilvl w:val="0"/>
          <w:numId w:val="7"/>
        </w:num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7964E2" w:rsidRPr="007964E2" w:rsidRDefault="007964E2" w:rsidP="007964E2">
      <w:pPr>
        <w:numPr>
          <w:ilvl w:val="0"/>
          <w:numId w:val="7"/>
        </w:num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7964E2" w:rsidRPr="007964E2" w:rsidRDefault="007964E2" w:rsidP="007964E2">
      <w:pPr>
        <w:numPr>
          <w:ilvl w:val="0"/>
          <w:numId w:val="7"/>
        </w:num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наличие порядка ликвидации аварийных ситуаций в системах теплоснабжения с учетом взаимодействия тепло-,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-, топливо- и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водоснабжающих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7964E2" w:rsidRPr="007964E2" w:rsidRDefault="007964E2" w:rsidP="007964E2">
      <w:pPr>
        <w:numPr>
          <w:ilvl w:val="0"/>
          <w:numId w:val="7"/>
        </w:num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гидравлических и тепловых испытаний тепловых сетей;</w:t>
      </w:r>
    </w:p>
    <w:p w:rsidR="007964E2" w:rsidRPr="007964E2" w:rsidRDefault="007964E2" w:rsidP="007964E2">
      <w:pPr>
        <w:numPr>
          <w:ilvl w:val="0"/>
          <w:numId w:val="7"/>
        </w:num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7964E2" w:rsidRPr="007964E2" w:rsidRDefault="007964E2" w:rsidP="007964E2">
      <w:pPr>
        <w:numPr>
          <w:ilvl w:val="0"/>
          <w:numId w:val="7"/>
        </w:num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планового графика ремонта тепловых сетей и источников тепловой энергии;</w:t>
      </w:r>
    </w:p>
    <w:p w:rsidR="007964E2" w:rsidRPr="007964E2" w:rsidRDefault="007964E2" w:rsidP="007964E2">
      <w:pPr>
        <w:numPr>
          <w:ilvl w:val="0"/>
          <w:numId w:val="7"/>
        </w:num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sub_30012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2" w:name="sub_30013"/>
      <w:bookmarkEnd w:id="21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3" w:name="sub_30014"/>
      <w:bookmarkEnd w:id="22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14)  работоспособность автоматических регуляторов при их наличии.</w:t>
      </w:r>
    </w:p>
    <w:bookmarkEnd w:id="23"/>
    <w:p w:rsidR="007964E2" w:rsidRPr="007964E2" w:rsidRDefault="007964E2" w:rsidP="007964E2">
      <w:pPr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обстоятельствам, при несоблюдении которых в отношении теплоснабжающих и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7964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подпунктах 1</w:t>
        </w:r>
      </w:hyperlink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sub_30007" w:history="1">
        <w:r w:rsidRPr="007964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7</w:t>
        </w:r>
      </w:hyperlink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sub_30009" w:history="1">
        <w:r w:rsidRPr="007964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9</w:t>
        </w:r>
      </w:hyperlink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sub_30010" w:history="1">
        <w:r w:rsidRPr="007964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10 </w:t>
        </w:r>
      </w:hyperlink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приложения.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4E2" w:rsidRPr="00CE7D0E" w:rsidRDefault="007964E2" w:rsidP="00CE7D0E">
      <w:pPr>
        <w:tabs>
          <w:tab w:val="left" w:pos="9639"/>
        </w:tabs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96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Приложение № 4</w:t>
      </w:r>
    </w:p>
    <w:p w:rsidR="007964E2" w:rsidRPr="007964E2" w:rsidRDefault="007964E2" w:rsidP="007964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по готовности к отопительному периоду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потребителей тепловой энергии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4E2" w:rsidRPr="007964E2" w:rsidRDefault="007964E2" w:rsidP="007964E2">
      <w:pPr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" w:name="sub_16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5" w:name="sub_30015"/>
      <w:bookmarkEnd w:id="24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6" w:name="sub_30016"/>
      <w:bookmarkEnd w:id="25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проведение промывки оборудования и коммуникаций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7" w:name="sub_30017"/>
      <w:bookmarkEnd w:id="26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разработка эксплуатационных режимов, а также мероприятий по их внедрению;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8" w:name="sub_30018"/>
      <w:bookmarkEnd w:id="27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4) выполнение плана ремонтных работ и качество их выполнения;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9" w:name="sub_30019"/>
      <w:bookmarkEnd w:id="28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состояние тепловых сетей, принадлежащих потребителю тепловой энергии;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0" w:name="sub_30020"/>
      <w:bookmarkEnd w:id="29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1" w:name="sub_30021"/>
      <w:bookmarkEnd w:id="30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2" w:name="sub_30022"/>
      <w:bookmarkEnd w:id="31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3" w:name="sub_30023"/>
      <w:bookmarkEnd w:id="32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9) работоспособность защиты систем теплопотребления;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4" w:name="sub_30024"/>
      <w:bookmarkEnd w:id="33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наличие паспортов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5" w:name="sub_30025"/>
      <w:bookmarkEnd w:id="34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6" w:name="sub_30026"/>
      <w:bookmarkEnd w:id="35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12) плотность оборудования тепловых пунктов;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7" w:name="sub_30027"/>
      <w:bookmarkEnd w:id="36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13) наличие пломб на расчетных шайбах и соплах элеваторов;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8" w:name="sub_30028"/>
      <w:bookmarkEnd w:id="37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9" w:name="sub_30029"/>
      <w:bookmarkEnd w:id="38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0" w:name="sub_30030"/>
      <w:bookmarkEnd w:id="39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16) проведение испытания оборудования </w:t>
      </w:r>
      <w:proofErr w:type="spell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 на плотность и прочность;</w:t>
      </w:r>
    </w:p>
    <w:p w:rsidR="007964E2" w:rsidRPr="007964E2" w:rsidRDefault="007964E2" w:rsidP="007964E2">
      <w:pPr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1" w:name="sub_30031"/>
      <w:bookmarkEnd w:id="40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7964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приложении № 3</w:t>
        </w:r>
      </w:hyperlink>
      <w:bookmarkStart w:id="42" w:name="sub_17"/>
      <w:bookmarkEnd w:id="41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42"/>
    <w:p w:rsidR="007964E2" w:rsidRDefault="007964E2" w:rsidP="007964E2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кт с пр</w:t>
      </w:r>
      <w:proofErr w:type="gramEnd"/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7964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подпунктах 8</w:t>
        </w:r>
      </w:hyperlink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sub_30027" w:history="1">
        <w:r w:rsidRPr="007964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13</w:t>
        </w:r>
      </w:hyperlink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sub_30028" w:history="1">
        <w:r w:rsidRPr="007964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14</w:t>
        </w:r>
      </w:hyperlink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7964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7964E2">
        <w:rPr>
          <w:rFonts w:ascii="Times New Roman" w:eastAsia="Times New Roman" w:hAnsi="Times New Roman" w:cs="Times New Roman"/>
          <w:sz w:val="26"/>
          <w:szCs w:val="26"/>
          <w:lang w:eastAsia="ru-RU"/>
        </w:rPr>
        <w:t>7 настоящего приложения.</w:t>
      </w:r>
    </w:p>
    <w:p w:rsidR="00BD5F8D" w:rsidRPr="00BD5F8D" w:rsidRDefault="00BD5F8D" w:rsidP="00BD5F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lastRenderedPageBreak/>
        <w:t xml:space="preserve">Постановление об утверждении плана действий по ликвидации последствий аварийных ситуаций на объектах </w:t>
      </w:r>
      <w:proofErr w:type="spellStart"/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электр</w:t>
      </w:r>
      <w:proofErr w:type="gramStart"/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о</w:t>
      </w:r>
      <w:proofErr w:type="spellEnd"/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</w:t>
      </w:r>
      <w:proofErr w:type="gramEnd"/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, </w:t>
      </w:r>
      <w:proofErr w:type="spellStart"/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водо</w:t>
      </w:r>
      <w:proofErr w:type="spellEnd"/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 теплоснабжения</w:t>
      </w:r>
    </w:p>
    <w:p w:rsidR="00BD5F8D" w:rsidRPr="00BD5F8D" w:rsidRDefault="00BD5F8D" w:rsidP="00BD5F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распоряжение о создании комиссии по проверке готовности к отопительному периоду</w:t>
      </w:r>
    </w:p>
    <w:p w:rsidR="00BD5F8D" w:rsidRPr="00BD5F8D" w:rsidRDefault="00BD5F8D" w:rsidP="00BD5F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программа проведения проверки</w:t>
      </w:r>
    </w:p>
    <w:p w:rsidR="00BD5F8D" w:rsidRPr="00BD5F8D" w:rsidRDefault="00BD5F8D" w:rsidP="00BD5F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перечень теплоснабжающих и </w:t>
      </w:r>
      <w:proofErr w:type="spellStart"/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теплосетевых</w:t>
      </w:r>
      <w:proofErr w:type="spellEnd"/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организаций, осуществляющих деятельность в сфере теплоснабжения на территории сельсовета</w:t>
      </w:r>
    </w:p>
    <w:p w:rsidR="00BD5F8D" w:rsidRPr="00BD5F8D" w:rsidRDefault="00BD5F8D" w:rsidP="00BD5F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proofErr w:type="gramStart"/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перечень потребителей тепловой энергии (котельная, школа, клуб, многоквартирные дома</w:t>
      </w:r>
      <w:proofErr w:type="gramEnd"/>
    </w:p>
    <w:p w:rsidR="00BD5F8D" w:rsidRPr="00BD5F8D" w:rsidRDefault="00BD5F8D" w:rsidP="00BD5F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постановление об организации обеспечения надежного теплоснабжения потребителей на территории сельсовета </w:t>
      </w:r>
      <w:r w:rsidRPr="00BD5F8D">
        <w:rPr>
          <w:rFonts w:ascii="Arial" w:eastAsia="Times New Roman" w:hAnsi="Arial" w:cs="Arial"/>
          <w:color w:val="2C2D2E"/>
          <w:sz w:val="28"/>
          <w:szCs w:val="28"/>
          <w:shd w:val="clear" w:color="auto" w:fill="FFFFFF"/>
          <w:lang w:eastAsia="ru-RU"/>
        </w:rPr>
        <w:t xml:space="preserve">(план действий по ликвидации последствий аварийных ситуаций  на системах теплоснабжения, порядок </w:t>
      </w:r>
      <w:proofErr w:type="gramStart"/>
      <w:r w:rsidRPr="00BD5F8D">
        <w:rPr>
          <w:rFonts w:ascii="Arial" w:eastAsia="Times New Roman" w:hAnsi="Arial" w:cs="Arial"/>
          <w:color w:val="2C2D2E"/>
          <w:sz w:val="28"/>
          <w:szCs w:val="28"/>
          <w:shd w:val="clear" w:color="auto" w:fill="FFFFFF"/>
          <w:lang w:eastAsia="ru-RU"/>
        </w:rPr>
        <w:t>организации мониторинга состояния системы теплоснабжения</w:t>
      </w:r>
      <w:proofErr w:type="gramEnd"/>
      <w:r w:rsidRPr="00BD5F8D">
        <w:rPr>
          <w:rFonts w:ascii="Arial" w:eastAsia="Times New Roman" w:hAnsi="Arial" w:cs="Arial"/>
          <w:color w:val="2C2D2E"/>
          <w:sz w:val="28"/>
          <w:szCs w:val="28"/>
          <w:shd w:val="clear" w:color="auto" w:fill="FFFFFF"/>
          <w:lang w:eastAsia="ru-RU"/>
        </w:rPr>
        <w:t xml:space="preserve"> на территории сельсовета, положение об оперативно-диспетчерском управлении  в системе теплоснабжения территории сельсовета);</w:t>
      </w:r>
    </w:p>
    <w:p w:rsidR="00BD5F8D" w:rsidRPr="00BD5F8D" w:rsidRDefault="00BD5F8D" w:rsidP="00BD5F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справка об отсутствии бесхозных сетей</w:t>
      </w:r>
    </w:p>
    <w:p w:rsidR="00BD5F8D" w:rsidRPr="00BD5F8D" w:rsidRDefault="00BD5F8D" w:rsidP="00BD5F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справка о запасах угля</w:t>
      </w:r>
    </w:p>
    <w:p w:rsidR="00BD5F8D" w:rsidRPr="00BD5F8D" w:rsidRDefault="00BD5F8D" w:rsidP="00BD5F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справка — кто оказывает услуги по тепло и водоснабжению                                                                                                                                       </w:t>
      </w:r>
    </w:p>
    <w:p w:rsidR="00BD5F8D" w:rsidRPr="00BD5F8D" w:rsidRDefault="00BD5F8D" w:rsidP="00BD5F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график ограничения и аварийного отключения потребителей</w:t>
      </w:r>
    </w:p>
    <w:p w:rsidR="00BD5F8D" w:rsidRPr="00BD5F8D" w:rsidRDefault="00BD5F8D" w:rsidP="00BD5F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допустимое снижение подачи тепла</w:t>
      </w:r>
    </w:p>
    <w:p w:rsidR="00BD5F8D" w:rsidRPr="00BD5F8D" w:rsidRDefault="00BD5F8D" w:rsidP="00BD5F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акты проверки и паспорта готовности</w:t>
      </w:r>
    </w:p>
    <w:p w:rsidR="00BD5F8D" w:rsidRPr="00BD5F8D" w:rsidRDefault="00BD5F8D" w:rsidP="00BD5F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D5F8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реестр паспортов многоквартирных домов</w:t>
      </w:r>
    </w:p>
    <w:p w:rsidR="00BD5F8D" w:rsidRPr="007964E2" w:rsidRDefault="00BD5F8D" w:rsidP="007964E2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D5F8D" w:rsidRPr="007964E2" w:rsidSect="002F790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33E" w:rsidRDefault="0042633E" w:rsidP="001073DF">
      <w:pPr>
        <w:spacing w:after="0" w:line="240" w:lineRule="auto"/>
      </w:pPr>
      <w:r>
        <w:separator/>
      </w:r>
    </w:p>
  </w:endnote>
  <w:endnote w:type="continuationSeparator" w:id="0">
    <w:p w:rsidR="0042633E" w:rsidRDefault="0042633E" w:rsidP="0010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33E" w:rsidRDefault="0042633E" w:rsidP="001073DF">
      <w:pPr>
        <w:spacing w:after="0" w:line="240" w:lineRule="auto"/>
      </w:pPr>
      <w:r>
        <w:separator/>
      </w:r>
    </w:p>
  </w:footnote>
  <w:footnote w:type="continuationSeparator" w:id="0">
    <w:p w:rsidR="0042633E" w:rsidRDefault="0042633E" w:rsidP="0010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4619079"/>
      <w:docPartObj>
        <w:docPartGallery w:val="Page Numbers (Top of Page)"/>
        <w:docPartUnique/>
      </w:docPartObj>
    </w:sdtPr>
    <w:sdtContent>
      <w:p w:rsidR="001073DF" w:rsidRDefault="00321535">
        <w:pPr>
          <w:pStyle w:val="a5"/>
          <w:jc w:val="center"/>
        </w:pPr>
        <w:r>
          <w:fldChar w:fldCharType="begin"/>
        </w:r>
        <w:r w:rsidR="001073DF">
          <w:instrText>PAGE   \* MERGEFORMAT</w:instrText>
        </w:r>
        <w:r>
          <w:fldChar w:fldCharType="separate"/>
        </w:r>
        <w:r w:rsidR="00621601">
          <w:rPr>
            <w:noProof/>
          </w:rPr>
          <w:t>2</w:t>
        </w:r>
        <w:r>
          <w:fldChar w:fldCharType="end"/>
        </w:r>
      </w:p>
    </w:sdtContent>
  </w:sdt>
  <w:p w:rsidR="001073DF" w:rsidRDefault="001073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F047997"/>
    <w:multiLevelType w:val="multilevel"/>
    <w:tmpl w:val="ADAA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4E2"/>
    <w:rsid w:val="00042E2F"/>
    <w:rsid w:val="000704B1"/>
    <w:rsid w:val="000E744B"/>
    <w:rsid w:val="001073DF"/>
    <w:rsid w:val="00123BDB"/>
    <w:rsid w:val="0014737E"/>
    <w:rsid w:val="001553F8"/>
    <w:rsid w:val="001558F4"/>
    <w:rsid w:val="001879EE"/>
    <w:rsid w:val="00196519"/>
    <w:rsid w:val="001B5264"/>
    <w:rsid w:val="001F7270"/>
    <w:rsid w:val="00201921"/>
    <w:rsid w:val="002246A5"/>
    <w:rsid w:val="00225852"/>
    <w:rsid w:val="00257363"/>
    <w:rsid w:val="00261857"/>
    <w:rsid w:val="00276BEE"/>
    <w:rsid w:val="002C4DE3"/>
    <w:rsid w:val="002F7906"/>
    <w:rsid w:val="00321535"/>
    <w:rsid w:val="00354F9F"/>
    <w:rsid w:val="00390831"/>
    <w:rsid w:val="003C3BFD"/>
    <w:rsid w:val="003D22AE"/>
    <w:rsid w:val="004135FB"/>
    <w:rsid w:val="0042633E"/>
    <w:rsid w:val="004330F8"/>
    <w:rsid w:val="00450A43"/>
    <w:rsid w:val="00461D32"/>
    <w:rsid w:val="004E7906"/>
    <w:rsid w:val="00511DF2"/>
    <w:rsid w:val="00523783"/>
    <w:rsid w:val="005333D6"/>
    <w:rsid w:val="00535AD8"/>
    <w:rsid w:val="0056626E"/>
    <w:rsid w:val="005901A2"/>
    <w:rsid w:val="005A47CB"/>
    <w:rsid w:val="005A4A24"/>
    <w:rsid w:val="005E19D3"/>
    <w:rsid w:val="0060766C"/>
    <w:rsid w:val="00621601"/>
    <w:rsid w:val="006334AB"/>
    <w:rsid w:val="006B5DDD"/>
    <w:rsid w:val="0074585E"/>
    <w:rsid w:val="007964E2"/>
    <w:rsid w:val="007D3A93"/>
    <w:rsid w:val="00846C19"/>
    <w:rsid w:val="00873BA8"/>
    <w:rsid w:val="008A57BE"/>
    <w:rsid w:val="008D1F7E"/>
    <w:rsid w:val="008F6061"/>
    <w:rsid w:val="009D1134"/>
    <w:rsid w:val="00A20046"/>
    <w:rsid w:val="00A23381"/>
    <w:rsid w:val="00A44AD8"/>
    <w:rsid w:val="00AB7EE9"/>
    <w:rsid w:val="00AE66B7"/>
    <w:rsid w:val="00B820DC"/>
    <w:rsid w:val="00BC1E16"/>
    <w:rsid w:val="00BC623B"/>
    <w:rsid w:val="00BD1E35"/>
    <w:rsid w:val="00BD5F8D"/>
    <w:rsid w:val="00C7045A"/>
    <w:rsid w:val="00C73012"/>
    <w:rsid w:val="00C82908"/>
    <w:rsid w:val="00CB1822"/>
    <w:rsid w:val="00CE7D0E"/>
    <w:rsid w:val="00D37169"/>
    <w:rsid w:val="00D45CCB"/>
    <w:rsid w:val="00DB5196"/>
    <w:rsid w:val="00DD2037"/>
    <w:rsid w:val="00E0568A"/>
    <w:rsid w:val="00E079BB"/>
    <w:rsid w:val="00E4177D"/>
    <w:rsid w:val="00E44223"/>
    <w:rsid w:val="00EA17D3"/>
    <w:rsid w:val="00F61DF8"/>
    <w:rsid w:val="00F65990"/>
    <w:rsid w:val="00FA6520"/>
    <w:rsid w:val="00FB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3DF"/>
  </w:style>
  <w:style w:type="paragraph" w:styleId="a7">
    <w:name w:val="footer"/>
    <w:basedOn w:val="a"/>
    <w:link w:val="a8"/>
    <w:uiPriority w:val="99"/>
    <w:unhideWhenUsed/>
    <w:rsid w:val="0010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3DF"/>
  </w:style>
  <w:style w:type="paragraph" w:styleId="a7">
    <w:name w:val="footer"/>
    <w:basedOn w:val="a"/>
    <w:link w:val="a8"/>
    <w:uiPriority w:val="99"/>
    <w:unhideWhenUsed/>
    <w:rsid w:val="0010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3CF3-584E-46BE-BDF7-D3B2D3A5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28</cp:revision>
  <cp:lastPrinted>2024-09-09T05:08:00Z</cp:lastPrinted>
  <dcterms:created xsi:type="dcterms:W3CDTF">2020-09-09T02:40:00Z</dcterms:created>
  <dcterms:modified xsi:type="dcterms:W3CDTF">2024-09-09T05:09:00Z</dcterms:modified>
</cp:coreProperties>
</file>